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A7" w:rsidRDefault="003C02A7" w:rsidP="003C02A7">
      <w:pPr>
        <w:spacing w:line="600" w:lineRule="exact"/>
        <w:ind w:firstLine="0"/>
        <w:jc w:val="left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2</w:t>
      </w:r>
    </w:p>
    <w:p w:rsidR="003C02A7" w:rsidRDefault="003C02A7" w:rsidP="003C02A7">
      <w:pPr>
        <w:adjustRightInd w:val="0"/>
        <w:spacing w:line="600" w:lineRule="exact"/>
        <w:ind w:firstLine="0"/>
        <w:jc w:val="center"/>
        <w:rPr>
          <w:rFonts w:eastAsia="华文中宋"/>
          <w:kern w:val="32"/>
          <w:sz w:val="40"/>
          <w:szCs w:val="44"/>
        </w:rPr>
      </w:pPr>
      <w:bookmarkStart w:id="0" w:name="_GoBack"/>
      <w:r>
        <w:rPr>
          <w:rFonts w:eastAsia="华文中宋"/>
          <w:kern w:val="32"/>
          <w:sz w:val="40"/>
          <w:szCs w:val="44"/>
        </w:rPr>
        <w:t>2018</w:t>
      </w:r>
      <w:r>
        <w:rPr>
          <w:rFonts w:eastAsia="华文中宋" w:hint="eastAsia"/>
          <w:kern w:val="32"/>
          <w:sz w:val="40"/>
          <w:szCs w:val="44"/>
        </w:rPr>
        <w:t>年度江苏省科学技术奖提名项目（人选）汇总表</w:t>
      </w:r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3147"/>
        <w:gridCol w:w="2807"/>
        <w:gridCol w:w="2127"/>
        <w:gridCol w:w="2126"/>
        <w:gridCol w:w="2126"/>
        <w:gridCol w:w="2008"/>
      </w:tblGrid>
      <w:tr w:rsidR="003C02A7" w:rsidTr="003C02A7">
        <w:trPr>
          <w:trHeight w:hRule="exact" w:val="567"/>
          <w:jc w:val="center"/>
        </w:trPr>
        <w:tc>
          <w:tcPr>
            <w:tcW w:w="6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End w:id="0"/>
          <w:p w:rsidR="003C02A7" w:rsidRDefault="003C02A7">
            <w:pPr>
              <w:widowControl/>
              <w:spacing w:line="500" w:lineRule="exact"/>
              <w:ind w:firstLine="0"/>
              <w:jc w:val="lef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提名类别：</w:t>
            </w:r>
            <w:r>
              <w:rPr>
                <w:rFonts w:eastAsia="仿宋" w:hint="eastAsia"/>
                <w:b/>
                <w:sz w:val="28"/>
              </w:rPr>
              <w:t>省科学技术一、二、三等奖</w:t>
            </w:r>
          </w:p>
        </w:tc>
        <w:tc>
          <w:tcPr>
            <w:tcW w:w="8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righ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填表人：</w:t>
            </w:r>
            <w:r>
              <w:rPr>
                <w:rFonts w:eastAsia="仿宋"/>
                <w:sz w:val="28"/>
              </w:rPr>
              <w:t xml:space="preserve">          </w:t>
            </w:r>
            <w:r>
              <w:rPr>
                <w:rFonts w:eastAsia="仿宋" w:hint="eastAsia"/>
                <w:sz w:val="28"/>
              </w:rPr>
              <w:t>填报时间：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eastAsia="仿宋" w:hint="eastAsia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eastAsia="仿宋" w:hint="eastAsia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eastAsia="仿宋" w:hint="eastAsia"/>
                <w:sz w:val="28"/>
              </w:rPr>
              <w:t>日</w:t>
            </w:r>
          </w:p>
        </w:tc>
      </w:tr>
      <w:tr w:rsidR="003C02A7" w:rsidTr="003C02A7">
        <w:trPr>
          <w:trHeight w:hRule="exact"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序号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项目名称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专业评审组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完成单位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完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eastAsia="仿宋" w:hint="eastAsia"/>
                <w:sz w:val="28"/>
              </w:rPr>
              <w:t>成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eastAsia="仿宋" w:hint="eastAsia"/>
                <w:sz w:val="2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成果类别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提名单位</w:t>
            </w:r>
          </w:p>
        </w:tc>
      </w:tr>
      <w:tr w:rsidR="003C02A7" w:rsidTr="003C02A7">
        <w:trPr>
          <w:trHeight w:hRule="exact"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</w:tr>
    </w:tbl>
    <w:p w:rsidR="003C02A7" w:rsidRDefault="003C02A7" w:rsidP="003C02A7">
      <w:pPr>
        <w:spacing w:line="400" w:lineRule="exact"/>
        <w:ind w:firstLine="0"/>
        <w:jc w:val="left"/>
        <w:rPr>
          <w:rFonts w:eastAsia="仿宋"/>
          <w:kern w:val="32"/>
          <w:sz w:val="28"/>
          <w:szCs w:val="28"/>
        </w:rPr>
      </w:pPr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3261"/>
        <w:gridCol w:w="2693"/>
        <w:gridCol w:w="2127"/>
        <w:gridCol w:w="2126"/>
        <w:gridCol w:w="2126"/>
        <w:gridCol w:w="2008"/>
      </w:tblGrid>
      <w:tr w:rsidR="003C02A7" w:rsidTr="003C02A7">
        <w:trPr>
          <w:trHeight w:hRule="exact" w:val="567"/>
          <w:jc w:val="center"/>
        </w:trPr>
        <w:tc>
          <w:tcPr>
            <w:tcW w:w="6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lef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提名类别：</w:t>
            </w:r>
            <w:r>
              <w:rPr>
                <w:rFonts w:eastAsia="仿宋" w:hint="eastAsia"/>
                <w:b/>
                <w:sz w:val="28"/>
              </w:rPr>
              <w:t>省科学技术突出贡献奖</w:t>
            </w:r>
          </w:p>
        </w:tc>
        <w:tc>
          <w:tcPr>
            <w:tcW w:w="8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righ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eastAsia="仿宋" w:hint="eastAsia"/>
                <w:sz w:val="28"/>
              </w:rPr>
              <w:t>填表人：</w:t>
            </w:r>
            <w:r>
              <w:rPr>
                <w:rFonts w:eastAsia="仿宋"/>
                <w:sz w:val="28"/>
              </w:rPr>
              <w:t xml:space="preserve">          </w:t>
            </w:r>
            <w:r>
              <w:rPr>
                <w:rFonts w:eastAsia="仿宋" w:hint="eastAsia"/>
                <w:sz w:val="28"/>
              </w:rPr>
              <w:t>填报时间：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eastAsia="仿宋" w:hint="eastAsia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eastAsia="仿宋" w:hint="eastAsia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eastAsia="仿宋" w:hint="eastAsia"/>
                <w:sz w:val="28"/>
              </w:rPr>
              <w:t>日</w:t>
            </w:r>
          </w:p>
        </w:tc>
      </w:tr>
      <w:tr w:rsidR="003C02A7" w:rsidTr="003C02A7">
        <w:trPr>
          <w:trHeight w:hRule="exact"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被提名人姓名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从事专业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职务职称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是否院士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提名单位</w:t>
            </w:r>
          </w:p>
        </w:tc>
      </w:tr>
      <w:tr w:rsidR="003C02A7" w:rsidTr="003C02A7">
        <w:trPr>
          <w:trHeight w:hRule="exact"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lef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lef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lef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lef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 xml:space="preserve">　</w:t>
            </w:r>
          </w:p>
        </w:tc>
      </w:tr>
    </w:tbl>
    <w:p w:rsidR="003C02A7" w:rsidRDefault="003C02A7" w:rsidP="003C02A7">
      <w:pPr>
        <w:spacing w:line="400" w:lineRule="exact"/>
        <w:jc w:val="left"/>
        <w:rPr>
          <w:rFonts w:eastAsia="仿宋"/>
          <w:kern w:val="32"/>
          <w:szCs w:val="44"/>
        </w:rPr>
      </w:pPr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3261"/>
        <w:gridCol w:w="2693"/>
        <w:gridCol w:w="2127"/>
        <w:gridCol w:w="2126"/>
        <w:gridCol w:w="2126"/>
        <w:gridCol w:w="2008"/>
      </w:tblGrid>
      <w:tr w:rsidR="003C02A7" w:rsidTr="003C02A7">
        <w:trPr>
          <w:trHeight w:hRule="exact" w:val="567"/>
          <w:jc w:val="center"/>
        </w:trPr>
        <w:tc>
          <w:tcPr>
            <w:tcW w:w="6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lef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提名类别：</w:t>
            </w:r>
            <w:proofErr w:type="gramStart"/>
            <w:r>
              <w:rPr>
                <w:rFonts w:eastAsia="仿宋" w:hint="eastAsia"/>
                <w:b/>
                <w:sz w:val="28"/>
              </w:rPr>
              <w:t>省国际</w:t>
            </w:r>
            <w:proofErr w:type="gramEnd"/>
            <w:r>
              <w:rPr>
                <w:rFonts w:eastAsia="仿宋" w:hint="eastAsia"/>
                <w:b/>
                <w:sz w:val="28"/>
              </w:rPr>
              <w:t>科学技术合作奖</w:t>
            </w:r>
          </w:p>
        </w:tc>
        <w:tc>
          <w:tcPr>
            <w:tcW w:w="8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righ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填表人：</w:t>
            </w:r>
            <w:r>
              <w:rPr>
                <w:rFonts w:eastAsia="仿宋"/>
                <w:sz w:val="28"/>
              </w:rPr>
              <w:t xml:space="preserve">          </w:t>
            </w:r>
            <w:r>
              <w:rPr>
                <w:rFonts w:eastAsia="仿宋" w:hint="eastAsia"/>
                <w:sz w:val="28"/>
              </w:rPr>
              <w:t>填报时间：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eastAsia="仿宋" w:hint="eastAsia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eastAsia="仿宋" w:hint="eastAsia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eastAsia="仿宋" w:hint="eastAsia"/>
                <w:sz w:val="28"/>
              </w:rPr>
              <w:t>日</w:t>
            </w:r>
          </w:p>
        </w:tc>
      </w:tr>
      <w:tr w:rsidR="003C02A7" w:rsidTr="003C02A7">
        <w:trPr>
          <w:trHeight w:val="567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序号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被提名人姓名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国籍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合作单位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提名单位</w:t>
            </w:r>
          </w:p>
        </w:tc>
      </w:tr>
      <w:tr w:rsidR="003C02A7" w:rsidTr="003C02A7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仿宋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母语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英文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中文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仿宋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仿宋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A7" w:rsidRDefault="003C02A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仿宋"/>
                <w:sz w:val="28"/>
              </w:rPr>
            </w:pPr>
          </w:p>
        </w:tc>
      </w:tr>
      <w:tr w:rsidR="003C02A7" w:rsidTr="003C02A7">
        <w:trPr>
          <w:trHeight w:hRule="exact"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A7" w:rsidRDefault="003C02A7">
            <w:pPr>
              <w:widowControl/>
              <w:spacing w:line="500" w:lineRule="exact"/>
              <w:ind w:firstLine="0"/>
              <w:jc w:val="center"/>
              <w:rPr>
                <w:rFonts w:eastAsia="仿宋"/>
                <w:sz w:val="28"/>
              </w:rPr>
            </w:pPr>
          </w:p>
        </w:tc>
      </w:tr>
    </w:tbl>
    <w:p w:rsidR="00274BF0" w:rsidRPr="003C02A7" w:rsidRDefault="003C02A7" w:rsidP="003C02A7">
      <w:pPr>
        <w:spacing w:line="600" w:lineRule="exact"/>
        <w:ind w:firstLine="0"/>
        <w:jc w:val="left"/>
      </w:pPr>
      <w:r>
        <w:rPr>
          <w:rFonts w:eastAsia="仿宋" w:hint="eastAsia"/>
          <w:sz w:val="28"/>
        </w:rPr>
        <w:t>说明：请于</w:t>
      </w:r>
      <w:r>
        <w:rPr>
          <w:rFonts w:eastAsia="仿宋"/>
          <w:sz w:val="28"/>
        </w:rPr>
        <w:t>2018</w:t>
      </w:r>
      <w:r>
        <w:rPr>
          <w:rFonts w:eastAsia="仿宋" w:hint="eastAsia"/>
          <w:sz w:val="28"/>
        </w:rPr>
        <w:t>年</w:t>
      </w:r>
      <w:r>
        <w:rPr>
          <w:rFonts w:eastAsia="仿宋"/>
          <w:sz w:val="28"/>
        </w:rPr>
        <w:t>6</w:t>
      </w:r>
      <w:r>
        <w:rPr>
          <w:rFonts w:eastAsia="仿宋" w:hint="eastAsia"/>
          <w:sz w:val="28"/>
        </w:rPr>
        <w:t>月</w:t>
      </w:r>
      <w:r>
        <w:rPr>
          <w:rFonts w:eastAsia="仿宋"/>
          <w:sz w:val="28"/>
        </w:rPr>
        <w:t>15</w:t>
      </w:r>
      <w:r>
        <w:rPr>
          <w:rFonts w:eastAsia="仿宋" w:hint="eastAsia"/>
          <w:sz w:val="28"/>
        </w:rPr>
        <w:t>日前发送提名项目（人选）汇总表电子版至邮箱</w:t>
      </w:r>
      <w:r>
        <w:rPr>
          <w:rFonts w:eastAsia="仿宋"/>
          <w:sz w:val="28"/>
        </w:rPr>
        <w:t>867020594@qq.com</w:t>
      </w:r>
      <w:r>
        <w:rPr>
          <w:rFonts w:eastAsia="仿宋" w:hint="eastAsia"/>
          <w:sz w:val="28"/>
        </w:rPr>
        <w:t>。</w:t>
      </w:r>
      <w:r>
        <w:t xml:space="preserve">   </w:t>
      </w:r>
    </w:p>
    <w:sectPr w:rsidR="00274BF0" w:rsidRPr="003C02A7" w:rsidSect="003C02A7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5E" w:rsidRDefault="00885F5E" w:rsidP="006F5BF4">
      <w:pPr>
        <w:spacing w:line="240" w:lineRule="auto"/>
      </w:pPr>
      <w:r>
        <w:separator/>
      </w:r>
    </w:p>
  </w:endnote>
  <w:endnote w:type="continuationSeparator" w:id="0">
    <w:p w:rsidR="00885F5E" w:rsidRDefault="00885F5E" w:rsidP="006F5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5E" w:rsidRDefault="00885F5E" w:rsidP="006F5BF4">
      <w:pPr>
        <w:spacing w:line="240" w:lineRule="auto"/>
      </w:pPr>
      <w:r>
        <w:separator/>
      </w:r>
    </w:p>
  </w:footnote>
  <w:footnote w:type="continuationSeparator" w:id="0">
    <w:p w:rsidR="00885F5E" w:rsidRDefault="00885F5E" w:rsidP="006F5B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3A"/>
    <w:rsid w:val="00274BF0"/>
    <w:rsid w:val="003C02A7"/>
    <w:rsid w:val="004A1AA9"/>
    <w:rsid w:val="005F2A3A"/>
    <w:rsid w:val="006F5BF4"/>
    <w:rsid w:val="008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A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BF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BF4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BF4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BF4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A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BF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BF4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BF4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BF4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JSJYT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JSJYT-PC</dc:creator>
  <cp:lastModifiedBy>陈冰月</cp:lastModifiedBy>
  <cp:revision>2</cp:revision>
  <dcterms:created xsi:type="dcterms:W3CDTF">2018-05-29T09:08:00Z</dcterms:created>
  <dcterms:modified xsi:type="dcterms:W3CDTF">2018-05-29T09:08:00Z</dcterms:modified>
</cp:coreProperties>
</file>