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F5" w:rsidRPr="007F60E1" w:rsidRDefault="00CD24F5" w:rsidP="00CD24F5">
      <w:pPr>
        <w:spacing w:beforeLines="50" w:before="156" w:afterLines="50" w:after="156"/>
        <w:jc w:val="center"/>
        <w:rPr>
          <w:rFonts w:ascii="方正小标宋简体" w:eastAsia="方正小标宋简体" w:hint="eastAsia"/>
          <w:bCs/>
          <w:color w:val="000000" w:themeColor="text1"/>
          <w:sz w:val="44"/>
          <w:szCs w:val="44"/>
        </w:rPr>
      </w:pPr>
      <w:r w:rsidRPr="007F60E1">
        <w:rPr>
          <w:rFonts w:ascii="方正小标宋简体" w:eastAsia="方正小标宋简体" w:hint="eastAsia"/>
          <w:bCs/>
          <w:color w:val="000000" w:themeColor="text1"/>
          <w:sz w:val="44"/>
          <w:szCs w:val="44"/>
        </w:rPr>
        <w:t>信息工程学院实训指导教师管理制度</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hint="eastAsia"/>
          <w:sz w:val="32"/>
          <w:szCs w:val="32"/>
        </w:rPr>
        <w:t>第一条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实训指导教师应严格按照实训教学大纲和教学计划中规定的内容、学时进行教学，认真备课，并预做实训项目。</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 xml:space="preserve">第二条 </w:t>
      </w:r>
      <w:r w:rsidRPr="007F60E1">
        <w:rPr>
          <w:rFonts w:ascii="Times New Roman" w:eastAsia="方正仿宋_GBK" w:hAnsi="Times New Roman" w:cs="Times New Roman"/>
          <w:sz w:val="32"/>
          <w:szCs w:val="32"/>
        </w:rPr>
        <w:t>实训指导教师必须在每学期末向所在系部和实训中心提交下一学期的实训需求，包括实训场地、实训项目、实训班级、实训分组、实训仪器设备名称及数量、需采购耗材名称及数量、注意事项等具体计划。</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第三条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实训指导教师在开课前做好实验课程准备工作（包括实验设备和卫生环境等），如需购买实验实训耗材，需向学院分管领导申请实训所需耗材名称、数量及用途，学院领导批准后方可按相关流程进行采购。采购完成后交实训中心办理入库登记和领用登记。</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 xml:space="preserve">第四条 </w:t>
      </w:r>
      <w:r w:rsidRPr="007F60E1">
        <w:rPr>
          <w:rFonts w:ascii="Times New Roman" w:eastAsia="方正仿宋_GBK" w:hAnsi="Times New Roman" w:cs="Times New Roman"/>
          <w:sz w:val="32"/>
          <w:szCs w:val="32"/>
        </w:rPr>
        <w:t>实训课程教学应严格按照学院实验实训安排进度表进行</w:t>
      </w:r>
      <w:r w:rsidRPr="007F60E1">
        <w:rPr>
          <w:rFonts w:ascii="Times New Roman" w:eastAsia="方正仿宋_GBK" w:hAnsi="Times New Roman" w:cs="Times New Roman"/>
          <w:spacing w:val="15"/>
          <w:sz w:val="32"/>
          <w:szCs w:val="32"/>
        </w:rPr>
        <w:t>，不得随意变更实训场地和实训内容</w:t>
      </w:r>
      <w:r w:rsidRPr="007F60E1">
        <w:rPr>
          <w:rFonts w:ascii="Times New Roman" w:eastAsia="方正仿宋_GBK" w:hAnsi="Times New Roman" w:cs="Times New Roman"/>
          <w:sz w:val="32"/>
          <w:szCs w:val="32"/>
        </w:rPr>
        <w:t>。</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第五条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实训开始时，指导教师应向学生讲解实训室相关规章制度和仪器设备安全操作规程及安全注意事项，确保实训安全有序进行。</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 xml:space="preserve">第六条 </w:t>
      </w:r>
      <w:r w:rsidRPr="007F60E1">
        <w:rPr>
          <w:rFonts w:ascii="Times New Roman" w:eastAsia="方正仿宋_GBK" w:hAnsi="Times New Roman" w:cs="Times New Roman"/>
          <w:sz w:val="32"/>
          <w:szCs w:val="32"/>
        </w:rPr>
        <w:t>实训过程中，指导教师要认真做好指导和管理工作，对学生实训过程中的问题及时解答、耐心指导，及时督促学生做好仪器设备使用记录。</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 xml:space="preserve">第七条 </w:t>
      </w:r>
      <w:r w:rsidRPr="007F60E1">
        <w:rPr>
          <w:rFonts w:ascii="Times New Roman" w:eastAsia="方正仿宋_GBK" w:hAnsi="Times New Roman" w:cs="Times New Roman"/>
          <w:sz w:val="32"/>
          <w:szCs w:val="32"/>
        </w:rPr>
        <w:t>实训过程中，实训指导教师需及时监控与指导学生注意用电安全，避免造成安全事故。</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lastRenderedPageBreak/>
        <w:t>第八条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严格实训考勤和考核制度，指导教师必须认真检查学生的实验数据，根据大纲规定的评分办法及时进行考核和成绩评定。</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第九条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积极参与编写实训教材、实训指导书等教学文件，主动参与实训室的建设，主动改革实训教学内容和教学方法。</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第十条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实训结束时，指导教师必须检查实训设备，按要求有序关闭实训设备，填写使用记录。若发现设备故障，应做好相关记录并及时通知实验室责任教师和实验中心相关管理人员进行维修。</w:t>
      </w:r>
    </w:p>
    <w:p w:rsidR="00CD24F5" w:rsidRPr="007F60E1" w:rsidRDefault="00CD24F5" w:rsidP="00FE08D0">
      <w:pPr>
        <w:spacing w:line="560" w:lineRule="exact"/>
        <w:ind w:firstLineChars="200" w:firstLine="640"/>
        <w:rPr>
          <w:rFonts w:ascii="Times New Roman" w:eastAsia="方正仿宋_GBK" w:hAnsi="Times New Roman" w:cs="Times New Roman"/>
          <w:sz w:val="32"/>
          <w:szCs w:val="32"/>
        </w:rPr>
      </w:pPr>
      <w:r w:rsidRPr="007F60E1">
        <w:rPr>
          <w:rFonts w:ascii="方正楷体_GBK" w:eastAsia="方正楷体_GBK" w:hAnsi="Times New Roman" w:cs="Times New Roman"/>
          <w:sz w:val="32"/>
          <w:szCs w:val="32"/>
        </w:rPr>
        <w:t>第十一条</w:t>
      </w:r>
      <w:r w:rsidRPr="007F60E1">
        <w:rPr>
          <w:rFonts w:ascii="Times New Roman" w:eastAsia="方正仿宋_GBK" w:hAnsi="Times New Roman" w:cs="Times New Roman"/>
          <w:sz w:val="32"/>
          <w:szCs w:val="32"/>
        </w:rPr>
        <w:t xml:space="preserve"> </w:t>
      </w:r>
      <w:r w:rsidRPr="007F60E1">
        <w:rPr>
          <w:rFonts w:ascii="Times New Roman" w:eastAsia="方正仿宋_GBK" w:hAnsi="Times New Roman" w:cs="Times New Roman"/>
          <w:sz w:val="32"/>
          <w:szCs w:val="32"/>
        </w:rPr>
        <w:t>实训结束后，组织学生整理实训仪器设备和实训耗材，保证实训设备摆放整齐。填写实训室教学签到表和实验教学记录，安排并监督学生做好实训室卫生值日工作，保证实训室台面、桌椅、地面等干净整齐，仪器设备整理归位。</w:t>
      </w:r>
    </w:p>
    <w:p w:rsidR="00B240A8" w:rsidRPr="00CD24F5" w:rsidRDefault="00B240A8" w:rsidP="00FE08D0">
      <w:pPr>
        <w:spacing w:line="560" w:lineRule="exact"/>
        <w:ind w:firstLineChars="200" w:firstLine="420"/>
      </w:pPr>
      <w:bookmarkStart w:id="0" w:name="_GoBack"/>
      <w:bookmarkEnd w:id="0"/>
    </w:p>
    <w:sectPr w:rsidR="00B240A8" w:rsidRPr="00CD2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7A" w:rsidRDefault="0066677A" w:rsidP="007F60E1">
      <w:r>
        <w:separator/>
      </w:r>
    </w:p>
  </w:endnote>
  <w:endnote w:type="continuationSeparator" w:id="0">
    <w:p w:rsidR="0066677A" w:rsidRDefault="0066677A" w:rsidP="007F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7A" w:rsidRDefault="0066677A" w:rsidP="007F60E1">
      <w:r>
        <w:separator/>
      </w:r>
    </w:p>
  </w:footnote>
  <w:footnote w:type="continuationSeparator" w:id="0">
    <w:p w:rsidR="0066677A" w:rsidRDefault="0066677A" w:rsidP="007F6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F5"/>
    <w:rsid w:val="0066677A"/>
    <w:rsid w:val="007F60E1"/>
    <w:rsid w:val="00B240A8"/>
    <w:rsid w:val="00CD24F5"/>
    <w:rsid w:val="00FE0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4EB6B-997C-4838-B8C0-ECB31170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60E1"/>
    <w:rPr>
      <w:sz w:val="18"/>
      <w:szCs w:val="18"/>
    </w:rPr>
  </w:style>
  <w:style w:type="paragraph" w:styleId="a5">
    <w:name w:val="footer"/>
    <w:basedOn w:val="a"/>
    <w:link w:val="a6"/>
    <w:uiPriority w:val="99"/>
    <w:unhideWhenUsed/>
    <w:rsid w:val="007F60E1"/>
    <w:pPr>
      <w:tabs>
        <w:tab w:val="center" w:pos="4153"/>
        <w:tab w:val="right" w:pos="8306"/>
      </w:tabs>
      <w:snapToGrid w:val="0"/>
      <w:jc w:val="left"/>
    </w:pPr>
    <w:rPr>
      <w:sz w:val="18"/>
      <w:szCs w:val="18"/>
    </w:rPr>
  </w:style>
  <w:style w:type="character" w:customStyle="1" w:styleId="a6">
    <w:name w:val="页脚 字符"/>
    <w:basedOn w:val="a0"/>
    <w:link w:val="a5"/>
    <w:uiPriority w:val="99"/>
    <w:rsid w:val="007F60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夏先明</dc:creator>
  <cp:keywords/>
  <dc:description/>
  <cp:lastModifiedBy>戴丽娟</cp:lastModifiedBy>
  <cp:revision>3</cp:revision>
  <dcterms:created xsi:type="dcterms:W3CDTF">2021-11-18T06:21:00Z</dcterms:created>
  <dcterms:modified xsi:type="dcterms:W3CDTF">2023-12-25T02:37:00Z</dcterms:modified>
</cp:coreProperties>
</file>